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2667000" cy="1066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60"/>
        <w:jc w:val="center"/>
      </w:pPr>
      <w:r>
        <w:rPr>
          <w:i/>
          <w:iCs/>
          <w:color w:val="1A1612"/>
          <w:sz w:val="26"/>
          <w:szCs w:val="26"/>
        </w:rPr>
        <w:t xml:space="preserve">Guest Waiver &amp; Acknowledgment of Services</w:t>
      </w:r>
    </w:p>
    <w:p>
      <w:pPr>
        <w:pBdr>
          <w:bottom w:val="single" w:color="9A7A45" w:sz="6" w:space="1"/>
        </w:pBdr>
        <w:spacing w:after="240"/>
      </w:pPr>
      <w:r>
        <w:t xml:space="preserve"/>
      </w:r>
    </w:p>
    <w:p>
      <w:pPr>
        <w:pStyle w:val="Heading2"/>
      </w:pPr>
      <w:r>
        <w:t xml:space="preserve">1. Nature of Services</w:t>
      </w:r>
    </w:p>
    <w:p>
      <w:pPr>
        <w:spacing w:after="200"/>
      </w:pPr>
      <w:r>
        <w:t xml:space="preserve">PARUS Social provides in-person social events, hosted retreats, and Guided Support sessions intended to facilitate genuine personal, platonic, and romantic connection. I understand and acknowledge the following about the nature of these services.</w:t>
      </w:r>
    </w:p>
    <w:p>
      <w:pPr>
        <w:pStyle w:val="Heading2"/>
      </w:pPr>
      <w:r>
        <w:t xml:space="preserve">2. Guided Support Is Not Therapy</w:t>
      </w:r>
    </w:p>
    <w:p>
      <w:pPr>
        <w:pStyle w:val="ListParagraph"/>
        <w:numPr>
          <w:ilvl w:val="0"/>
          <w:numId w:val="2"/>
        </w:numPr>
      </w:pPr>
      <w:r>
        <w:t xml:space="preserve">Wendy Abbott is not a licensed therapist, psychologist, or mental health professional.</w:t>
      </w:r>
    </w:p>
    <w:p>
      <w:pPr>
        <w:pStyle w:val="ListParagraph"/>
        <w:numPr>
          <w:ilvl w:val="0"/>
          <w:numId w:val="2"/>
        </w:numPr>
      </w:pPr>
      <w:r>
        <w:t xml:space="preserve">PARUS Guided Support sessions do not constitute therapy, counseling, or professional mental health treatment of any kind.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Guided Support is intended for general guidance, perspective, and personal development only. If I am experiencing a mental health crisis, I agree to seek support from a qualified licensed professional rather than relying on PARUS Guided Support.</w:t>
      </w:r>
    </w:p>
    <w:p>
      <w:pPr>
        <w:pStyle w:val="Heading2"/>
      </w:pPr>
      <w:r>
        <w:t xml:space="preserve">3. Voluntary Participation</w:t>
      </w:r>
    </w:p>
    <w:p>
      <w:pPr>
        <w:pStyle w:val="ListParagraph"/>
        <w:numPr>
          <w:ilvl w:val="0"/>
          <w:numId w:val="2"/>
        </w:numPr>
      </w:pPr>
      <w:r>
        <w:t xml:space="preserve">My participation in any PARUS Social event, retreat, or curated activity is entirely voluntary.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I understand that I am never obligated to participate in any specific activity during a retreat or event, and that choosing not to participate will not affect my standing as a guest or member.</w:t>
      </w:r>
    </w:p>
    <w:p>
      <w:pPr>
        <w:pStyle w:val="Heading2"/>
      </w:pPr>
      <w:r>
        <w:t xml:space="preserve">4. No Guarantee of Outcome</w:t>
      </w:r>
    </w:p>
    <w:p>
      <w:pPr>
        <w:spacing w:after="200"/>
      </w:pPr>
      <w:r>
        <w:t xml:space="preserve">I understand that PARUS Social cannot and does not guarantee any specific romantic, platonic, or professional outcome from my participation in any event, retreat, or Guided Support session.</w:t>
      </w:r>
    </w:p>
    <w:p>
      <w:pPr>
        <w:pStyle w:val="Heading2"/>
      </w:pPr>
      <w:r>
        <w:t xml:space="preserve">5. Guest Standards &amp; Vetting</w:t>
      </w:r>
    </w:p>
    <w:p>
      <w:pPr>
        <w:spacing w:after="200"/>
      </w:pPr>
      <w:r>
        <w:t xml:space="preserve">I understand that PARUS Social conducts a guest application and vetting process, which may include background checks where legally permitted, and that not all applicants are accepted. I agree to conduct myself respectfully toward fellow guests, hosts, and staff at all times.</w:t>
      </w:r>
    </w:p>
    <w:p>
      <w:pPr>
        <w:pStyle w:val="Heading2"/>
      </w:pPr>
      <w:r>
        <w:t xml:space="preserve">6. Privacy</w:t>
      </w:r>
    </w:p>
    <w:p>
      <w:pPr>
        <w:spacing w:after="320"/>
      </w:pPr>
      <w:r>
        <w:t xml:space="preserve">I understand that PARUS Social values guest privacy and will not share my personal contact information with other guests or third parties without my explicit consent.</w:t>
      </w:r>
    </w:p>
    <w:p>
      <w:pPr>
        <w:pStyle w:val="Heading2"/>
      </w:pPr>
      <w:r>
        <w:t xml:space="preserve">7. Acknowledgment</w:t>
      </w:r>
    </w:p>
    <w:p>
      <w:pPr>
        <w:spacing w:after="320"/>
      </w:pPr>
      <w:r>
        <w:t xml:space="preserve">By signing below, I confirm that I have read, understood, and voluntarily agree to the terms outlined in this Guest Waiver &amp; Acknowledgment of Services.</w:t>
      </w:r>
    </w:p>
    <w:p>
      <w:pPr>
        <w:spacing w:after="80" w:before="200"/>
      </w:pPr>
      <w:r>
        <w:rPr>
          <w:sz w:val="22"/>
          <w:szCs w:val="22"/>
        </w:rPr>
        <w:t xml:space="preserve">Guest Name: _______________________________</w:t>
      </w:r>
    </w:p>
    <w:p>
      <w:pPr>
        <w:spacing w:after="80" w:before="200"/>
      </w:pPr>
      <w:r>
        <w:rPr>
          <w:sz w:val="22"/>
          <w:szCs w:val="22"/>
        </w:rPr>
        <w:t xml:space="preserve">Signature: _________________________________</w:t>
      </w:r>
    </w:p>
    <w:p>
      <w:pPr>
        <w:spacing w:after="80" w:before="200"/>
      </w:pPr>
      <w:r>
        <w:rPr>
          <w:sz w:val="22"/>
          <w:szCs w:val="22"/>
        </w:rPr>
        <w:t xml:space="preserve">Date: 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Georgia" w:cs="Georgia" w:eastAsia="Georgia" w:hAnsi="Georgia"/>
      <w:b/>
      <w:bCs/>
      <w:color w:val="1A1612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Georgia" w:cs="Georgia" w:eastAsia="Georgia" w:hAnsi="Georgia"/>
      <w:b/>
      <w:bCs/>
      <w:color w:val="9A7A45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7d67ab11af4aa805c9ee2c409b4e2a91b84ef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2026-06-18T01:32:08.673Z</dcterms:created>
  <dcterms:modified xsi:type="dcterms:W3CDTF">2026-06-18T01:32:08.674Z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